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2F5C" w14:textId="52AA3D1C" w:rsidR="003B1436" w:rsidRPr="009442ED" w:rsidRDefault="009442ED" w:rsidP="002B04AC">
      <w:pPr>
        <w:jc w:val="center"/>
        <w:rPr>
          <w:b/>
          <w:bCs/>
          <w:i/>
          <w:iCs/>
          <w:sz w:val="40"/>
          <w:szCs w:val="40"/>
        </w:rPr>
      </w:pPr>
      <w:r w:rsidRPr="009442ED">
        <w:rPr>
          <w:b/>
          <w:bCs/>
          <w:i/>
          <w:iCs/>
          <w:noProof/>
          <w:sz w:val="40"/>
          <w:szCs w:val="40"/>
        </w:rPr>
        <w:drawing>
          <wp:anchor distT="0" distB="0" distL="114300" distR="114300" simplePos="0" relativeHeight="251658240" behindDoc="1" locked="0" layoutInCell="1" allowOverlap="1" wp14:anchorId="3A3EED6C" wp14:editId="6585873F">
            <wp:simplePos x="0" y="0"/>
            <wp:positionH relativeFrom="margin">
              <wp:align>right</wp:align>
            </wp:positionH>
            <wp:positionV relativeFrom="paragraph">
              <wp:posOffset>-314325</wp:posOffset>
            </wp:positionV>
            <wp:extent cx="609600" cy="970521"/>
            <wp:effectExtent l="0" t="0" r="0" b="127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970521"/>
                    </a:xfrm>
                    <a:prstGeom prst="rect">
                      <a:avLst/>
                    </a:prstGeom>
                  </pic:spPr>
                </pic:pic>
              </a:graphicData>
            </a:graphic>
            <wp14:sizeRelH relativeFrom="page">
              <wp14:pctWidth>0</wp14:pctWidth>
            </wp14:sizeRelH>
            <wp14:sizeRelV relativeFrom="page">
              <wp14:pctHeight>0</wp14:pctHeight>
            </wp14:sizeRelV>
          </wp:anchor>
        </w:drawing>
      </w:r>
      <w:r w:rsidRPr="009442ED">
        <w:rPr>
          <w:i/>
          <w:iCs/>
          <w:noProof/>
          <w:sz w:val="40"/>
          <w:szCs w:val="40"/>
        </w:rPr>
        <w:drawing>
          <wp:anchor distT="0" distB="0" distL="114300" distR="114300" simplePos="0" relativeHeight="251660288" behindDoc="1" locked="0" layoutInCell="1" allowOverlap="1" wp14:anchorId="03F9CFB1" wp14:editId="2AFEF7A6">
            <wp:simplePos x="0" y="0"/>
            <wp:positionH relativeFrom="margin">
              <wp:align>left</wp:align>
            </wp:positionH>
            <wp:positionV relativeFrom="paragraph">
              <wp:posOffset>-104775</wp:posOffset>
            </wp:positionV>
            <wp:extent cx="793735" cy="685800"/>
            <wp:effectExtent l="0" t="0" r="698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ks header.png"/>
                    <pic:cNvPicPr/>
                  </pic:nvPicPr>
                  <pic:blipFill>
                    <a:blip r:embed="rId5" cstate="print">
                      <a:extLst>
                        <a:ext uri="{28A0092B-C50C-407E-A947-70E740481C1C}">
                          <a14:useLocalDpi xmlns:a14="http://schemas.microsoft.com/office/drawing/2010/main" val="0"/>
                        </a:ext>
                      </a:extLst>
                    </a:blip>
                    <a:srcRect r="65508"/>
                    <a:stretch>
                      <a:fillRect/>
                    </a:stretch>
                  </pic:blipFill>
                  <pic:spPr>
                    <a:xfrm>
                      <a:off x="0" y="0"/>
                      <a:ext cx="793735" cy="685800"/>
                    </a:xfrm>
                    <a:prstGeom prst="rect">
                      <a:avLst/>
                    </a:prstGeom>
                  </pic:spPr>
                </pic:pic>
              </a:graphicData>
            </a:graphic>
            <wp14:sizeRelH relativeFrom="page">
              <wp14:pctWidth>0</wp14:pctWidth>
            </wp14:sizeRelH>
            <wp14:sizeRelV relativeFrom="page">
              <wp14:pctHeight>0</wp14:pctHeight>
            </wp14:sizeRelV>
          </wp:anchor>
        </w:drawing>
      </w:r>
      <w:r w:rsidR="003B1436" w:rsidRPr="009442ED">
        <w:rPr>
          <w:b/>
          <w:bCs/>
          <w:i/>
          <w:iCs/>
          <w:sz w:val="40"/>
          <w:szCs w:val="40"/>
        </w:rPr>
        <w:t>St Margaret’s &amp; St Mark’s Wrexham</w:t>
      </w:r>
    </w:p>
    <w:p w14:paraId="13F4E4C4" w14:textId="77777777" w:rsidR="009550CB" w:rsidRDefault="00DC4490" w:rsidP="009550CB">
      <w:pPr>
        <w:spacing w:after="0"/>
        <w:jc w:val="center"/>
        <w:rPr>
          <w:b/>
          <w:bCs/>
          <w:sz w:val="28"/>
          <w:szCs w:val="28"/>
        </w:rPr>
      </w:pPr>
      <w:r w:rsidRPr="00A5230C">
        <w:rPr>
          <w:b/>
          <w:bCs/>
          <w:sz w:val="28"/>
          <w:szCs w:val="28"/>
        </w:rPr>
        <w:t xml:space="preserve">Suggested Daily Readings </w:t>
      </w:r>
      <w:r w:rsidR="00650808">
        <w:rPr>
          <w:b/>
          <w:bCs/>
          <w:sz w:val="28"/>
          <w:szCs w:val="28"/>
        </w:rPr>
        <w:t>based on</w:t>
      </w:r>
      <w:r w:rsidRPr="00A5230C">
        <w:rPr>
          <w:b/>
          <w:bCs/>
          <w:sz w:val="28"/>
          <w:szCs w:val="28"/>
        </w:rPr>
        <w:t xml:space="preserve"> the lectionary</w:t>
      </w:r>
      <w:r w:rsidR="002B04AC">
        <w:rPr>
          <w:b/>
          <w:bCs/>
          <w:sz w:val="28"/>
          <w:szCs w:val="28"/>
        </w:rPr>
        <w:t xml:space="preserve"> f</w:t>
      </w:r>
      <w:r w:rsidR="00EE34CB">
        <w:rPr>
          <w:b/>
          <w:bCs/>
          <w:sz w:val="28"/>
          <w:szCs w:val="28"/>
        </w:rPr>
        <w:t>or</w:t>
      </w:r>
      <w:r w:rsidRPr="00A5230C">
        <w:rPr>
          <w:b/>
          <w:bCs/>
          <w:sz w:val="28"/>
          <w:szCs w:val="28"/>
        </w:rPr>
        <w:t xml:space="preserve"> </w:t>
      </w:r>
    </w:p>
    <w:p w14:paraId="79BE432F" w14:textId="76779993" w:rsidR="00DC4490" w:rsidRDefault="007D4C76" w:rsidP="002B04AC">
      <w:pPr>
        <w:jc w:val="center"/>
        <w:rPr>
          <w:b/>
          <w:bCs/>
          <w:sz w:val="28"/>
          <w:szCs w:val="28"/>
        </w:rPr>
      </w:pPr>
      <w:r>
        <w:rPr>
          <w:b/>
          <w:bCs/>
          <w:sz w:val="28"/>
          <w:szCs w:val="28"/>
        </w:rPr>
        <w:t>Sunday</w:t>
      </w:r>
      <w:r w:rsidR="00C45CD0">
        <w:rPr>
          <w:b/>
          <w:bCs/>
          <w:sz w:val="28"/>
          <w:szCs w:val="28"/>
        </w:rPr>
        <w:t xml:space="preserve"> </w:t>
      </w:r>
      <w:r w:rsidR="00834E2E">
        <w:rPr>
          <w:b/>
          <w:bCs/>
          <w:sz w:val="28"/>
          <w:szCs w:val="28"/>
        </w:rPr>
        <w:t>7</w:t>
      </w:r>
      <w:r w:rsidR="00834E2E" w:rsidRPr="00834E2E">
        <w:rPr>
          <w:b/>
          <w:bCs/>
          <w:sz w:val="28"/>
          <w:szCs w:val="28"/>
          <w:vertAlign w:val="superscript"/>
        </w:rPr>
        <w:t>th</w:t>
      </w:r>
      <w:r w:rsidR="00834E2E">
        <w:rPr>
          <w:b/>
          <w:bCs/>
          <w:sz w:val="28"/>
          <w:szCs w:val="28"/>
        </w:rPr>
        <w:t xml:space="preserve"> February</w:t>
      </w:r>
      <w:r w:rsidR="00C45CD0">
        <w:rPr>
          <w:b/>
          <w:bCs/>
          <w:sz w:val="28"/>
          <w:szCs w:val="28"/>
        </w:rPr>
        <w:t xml:space="preserve"> </w:t>
      </w:r>
      <w:r>
        <w:rPr>
          <w:b/>
          <w:bCs/>
          <w:sz w:val="28"/>
          <w:szCs w:val="28"/>
        </w:rPr>
        <w:t xml:space="preserve">– Sunday </w:t>
      </w:r>
      <w:r w:rsidR="00834E2E">
        <w:rPr>
          <w:b/>
          <w:bCs/>
          <w:sz w:val="28"/>
          <w:szCs w:val="28"/>
        </w:rPr>
        <w:t>21</w:t>
      </w:r>
      <w:r w:rsidR="00834E2E" w:rsidRPr="00834E2E">
        <w:rPr>
          <w:b/>
          <w:bCs/>
          <w:sz w:val="28"/>
          <w:szCs w:val="28"/>
          <w:vertAlign w:val="superscript"/>
        </w:rPr>
        <w:t>st</w:t>
      </w:r>
      <w:r w:rsidR="00834E2E">
        <w:rPr>
          <w:b/>
          <w:bCs/>
          <w:sz w:val="28"/>
          <w:szCs w:val="28"/>
        </w:rPr>
        <w:t xml:space="preserve"> February</w:t>
      </w:r>
    </w:p>
    <w:p w14:paraId="5368594B" w14:textId="13857D9E" w:rsidR="009442ED" w:rsidRPr="009442ED" w:rsidRDefault="009442ED" w:rsidP="002B04AC">
      <w:pPr>
        <w:jc w:val="center"/>
        <w:rPr>
          <w:b/>
          <w:bCs/>
          <w:i/>
          <w:iCs/>
        </w:rPr>
      </w:pPr>
      <w:r w:rsidRPr="009442ED">
        <w:rPr>
          <w:b/>
          <w:bCs/>
          <w:i/>
          <w:iCs/>
        </w:rPr>
        <w:t>These can be used in conjunction with the morning and night prayers previously circulated.</w:t>
      </w:r>
    </w:p>
    <w:tbl>
      <w:tblPr>
        <w:tblStyle w:val="TableGrid"/>
        <w:tblW w:w="0" w:type="auto"/>
        <w:tblLook w:val="04A0" w:firstRow="1" w:lastRow="0" w:firstColumn="1" w:lastColumn="0" w:noHBand="0" w:noVBand="1"/>
      </w:tblPr>
      <w:tblGrid>
        <w:gridCol w:w="4248"/>
        <w:gridCol w:w="2977"/>
        <w:gridCol w:w="3118"/>
      </w:tblGrid>
      <w:tr w:rsidR="00DC4490" w:rsidRPr="00DC4490" w14:paraId="55795260" w14:textId="77777777" w:rsidTr="00650808">
        <w:tc>
          <w:tcPr>
            <w:tcW w:w="4248" w:type="dxa"/>
          </w:tcPr>
          <w:p w14:paraId="51AC917C" w14:textId="77777777" w:rsidR="00DC4490" w:rsidRPr="00DC4490" w:rsidRDefault="00DC4490" w:rsidP="0018025B">
            <w:pPr>
              <w:rPr>
                <w:b/>
                <w:bCs/>
                <w:sz w:val="32"/>
                <w:szCs w:val="32"/>
              </w:rPr>
            </w:pPr>
            <w:r w:rsidRPr="00DC4490">
              <w:rPr>
                <w:b/>
                <w:bCs/>
                <w:sz w:val="32"/>
                <w:szCs w:val="32"/>
              </w:rPr>
              <w:t>Day</w:t>
            </w:r>
          </w:p>
        </w:tc>
        <w:tc>
          <w:tcPr>
            <w:tcW w:w="2977" w:type="dxa"/>
          </w:tcPr>
          <w:p w14:paraId="64562759" w14:textId="77777777" w:rsidR="00DC4490" w:rsidRPr="00DC4490" w:rsidRDefault="00DC4490" w:rsidP="0018025B">
            <w:pPr>
              <w:rPr>
                <w:b/>
                <w:bCs/>
                <w:sz w:val="32"/>
                <w:szCs w:val="32"/>
              </w:rPr>
            </w:pPr>
            <w:r w:rsidRPr="00DC4490">
              <w:rPr>
                <w:b/>
                <w:bCs/>
                <w:sz w:val="32"/>
                <w:szCs w:val="32"/>
              </w:rPr>
              <w:t>Morning Reading</w:t>
            </w:r>
          </w:p>
        </w:tc>
        <w:tc>
          <w:tcPr>
            <w:tcW w:w="3118" w:type="dxa"/>
          </w:tcPr>
          <w:p w14:paraId="58307159" w14:textId="76E26BE1" w:rsidR="00DC4490" w:rsidRPr="00DC4490" w:rsidRDefault="00DC4490" w:rsidP="0018025B">
            <w:pPr>
              <w:rPr>
                <w:b/>
                <w:bCs/>
                <w:sz w:val="32"/>
                <w:szCs w:val="32"/>
              </w:rPr>
            </w:pPr>
            <w:r w:rsidRPr="00DC4490">
              <w:rPr>
                <w:b/>
                <w:bCs/>
                <w:sz w:val="32"/>
                <w:szCs w:val="32"/>
              </w:rPr>
              <w:t>Evening Reading</w:t>
            </w:r>
          </w:p>
        </w:tc>
      </w:tr>
      <w:tr w:rsidR="00834E2E" w:rsidRPr="00DC4490" w14:paraId="5079DD43" w14:textId="77777777" w:rsidTr="00650808">
        <w:tc>
          <w:tcPr>
            <w:tcW w:w="4248" w:type="dxa"/>
          </w:tcPr>
          <w:p w14:paraId="4A89B40D" w14:textId="77777777" w:rsidR="00834E2E" w:rsidRDefault="00834E2E" w:rsidP="00834E2E">
            <w:pPr>
              <w:rPr>
                <w:b/>
                <w:bCs/>
                <w:sz w:val="24"/>
                <w:szCs w:val="24"/>
              </w:rPr>
            </w:pPr>
            <w:r>
              <w:rPr>
                <w:b/>
                <w:bCs/>
                <w:sz w:val="24"/>
                <w:szCs w:val="24"/>
              </w:rPr>
              <w:t>Sunday 7</w:t>
            </w:r>
            <w:r w:rsidRPr="00E0743F">
              <w:rPr>
                <w:b/>
                <w:bCs/>
                <w:sz w:val="24"/>
                <w:szCs w:val="24"/>
                <w:vertAlign w:val="superscript"/>
              </w:rPr>
              <w:t>th</w:t>
            </w:r>
            <w:r>
              <w:rPr>
                <w:b/>
                <w:bCs/>
                <w:sz w:val="24"/>
                <w:szCs w:val="24"/>
              </w:rPr>
              <w:t xml:space="preserve"> February 2</w:t>
            </w:r>
            <w:r w:rsidRPr="00E0743F">
              <w:rPr>
                <w:b/>
                <w:bCs/>
                <w:sz w:val="24"/>
                <w:szCs w:val="24"/>
                <w:vertAlign w:val="superscript"/>
              </w:rPr>
              <w:t>nd</w:t>
            </w:r>
            <w:r>
              <w:rPr>
                <w:b/>
                <w:bCs/>
                <w:sz w:val="24"/>
                <w:szCs w:val="24"/>
              </w:rPr>
              <w:t xml:space="preserve"> Before Lent</w:t>
            </w:r>
          </w:p>
          <w:p w14:paraId="5BDA1F7A" w14:textId="1FCD3A01" w:rsidR="00834E2E" w:rsidRPr="00DC4490" w:rsidRDefault="00834E2E" w:rsidP="00834E2E">
            <w:pPr>
              <w:rPr>
                <w:sz w:val="24"/>
                <w:szCs w:val="24"/>
              </w:rPr>
            </w:pPr>
            <w:r>
              <w:rPr>
                <w:b/>
                <w:bCs/>
                <w:sz w:val="24"/>
                <w:szCs w:val="24"/>
              </w:rPr>
              <w:t>Creation Sunday</w:t>
            </w:r>
          </w:p>
        </w:tc>
        <w:tc>
          <w:tcPr>
            <w:tcW w:w="2977" w:type="dxa"/>
          </w:tcPr>
          <w:p w14:paraId="59F676D7" w14:textId="1F3705B1" w:rsidR="00834E2E" w:rsidRPr="00056D4A" w:rsidRDefault="00834E2E" w:rsidP="00834E2E">
            <w:pPr>
              <w:rPr>
                <w:b/>
                <w:bCs/>
                <w:sz w:val="24"/>
                <w:szCs w:val="24"/>
              </w:rPr>
            </w:pPr>
            <w:r>
              <w:rPr>
                <w:b/>
                <w:bCs/>
                <w:sz w:val="24"/>
                <w:szCs w:val="24"/>
              </w:rPr>
              <w:t>Colossians 1.1-15</w:t>
            </w:r>
          </w:p>
        </w:tc>
        <w:tc>
          <w:tcPr>
            <w:tcW w:w="3118" w:type="dxa"/>
          </w:tcPr>
          <w:p w14:paraId="5F3A090B" w14:textId="1CE21C2A" w:rsidR="00834E2E" w:rsidRPr="00056D4A" w:rsidRDefault="00834E2E" w:rsidP="00834E2E">
            <w:pPr>
              <w:rPr>
                <w:b/>
                <w:bCs/>
                <w:sz w:val="24"/>
                <w:szCs w:val="24"/>
              </w:rPr>
            </w:pPr>
            <w:r>
              <w:rPr>
                <w:b/>
                <w:bCs/>
                <w:sz w:val="24"/>
                <w:szCs w:val="24"/>
              </w:rPr>
              <w:t>John 1.1-14</w:t>
            </w:r>
          </w:p>
        </w:tc>
      </w:tr>
      <w:tr w:rsidR="00DC4490" w:rsidRPr="00DC4490" w14:paraId="58853D92" w14:textId="77777777" w:rsidTr="00650808">
        <w:tc>
          <w:tcPr>
            <w:tcW w:w="4248" w:type="dxa"/>
          </w:tcPr>
          <w:p w14:paraId="6E2A2D40" w14:textId="3B95B82A" w:rsidR="00DC4490" w:rsidRPr="00834E2E" w:rsidRDefault="00834E2E" w:rsidP="0018025B">
            <w:pPr>
              <w:rPr>
                <w:sz w:val="24"/>
                <w:szCs w:val="24"/>
              </w:rPr>
            </w:pPr>
            <w:r w:rsidRPr="00834E2E">
              <w:rPr>
                <w:sz w:val="24"/>
                <w:szCs w:val="24"/>
              </w:rPr>
              <w:t>Monday</w:t>
            </w:r>
          </w:p>
        </w:tc>
        <w:tc>
          <w:tcPr>
            <w:tcW w:w="2977" w:type="dxa"/>
          </w:tcPr>
          <w:p w14:paraId="6316EF40" w14:textId="274B19D5" w:rsidR="00DC4490" w:rsidRPr="001A27D9" w:rsidRDefault="00834E2E" w:rsidP="0018025B">
            <w:pPr>
              <w:rPr>
                <w:sz w:val="24"/>
                <w:szCs w:val="24"/>
              </w:rPr>
            </w:pPr>
            <w:r>
              <w:rPr>
                <w:sz w:val="24"/>
                <w:szCs w:val="24"/>
              </w:rPr>
              <w:t>Ecclesiastes 7.1-14</w:t>
            </w:r>
          </w:p>
        </w:tc>
        <w:tc>
          <w:tcPr>
            <w:tcW w:w="3118" w:type="dxa"/>
          </w:tcPr>
          <w:p w14:paraId="01E565F6" w14:textId="2541B59A" w:rsidR="00DC4490" w:rsidRPr="001A27D9" w:rsidRDefault="001314B0" w:rsidP="0018025B">
            <w:pPr>
              <w:rPr>
                <w:sz w:val="24"/>
                <w:szCs w:val="24"/>
              </w:rPr>
            </w:pPr>
            <w:r>
              <w:rPr>
                <w:sz w:val="24"/>
                <w:szCs w:val="24"/>
              </w:rPr>
              <w:t>2 Timothy 4.1-8</w:t>
            </w:r>
          </w:p>
        </w:tc>
      </w:tr>
      <w:tr w:rsidR="005513EB" w:rsidRPr="00DC4490" w14:paraId="2E3E0072" w14:textId="77777777" w:rsidTr="00650808">
        <w:tc>
          <w:tcPr>
            <w:tcW w:w="4248" w:type="dxa"/>
          </w:tcPr>
          <w:p w14:paraId="0A97F485" w14:textId="5B8D3AE6" w:rsidR="005513EB" w:rsidRPr="00DC4490" w:rsidRDefault="005513EB" w:rsidP="005513EB">
            <w:pPr>
              <w:rPr>
                <w:sz w:val="24"/>
                <w:szCs w:val="24"/>
              </w:rPr>
            </w:pPr>
            <w:r>
              <w:rPr>
                <w:sz w:val="24"/>
                <w:szCs w:val="24"/>
              </w:rPr>
              <w:t>Tuesday</w:t>
            </w:r>
          </w:p>
        </w:tc>
        <w:tc>
          <w:tcPr>
            <w:tcW w:w="2977" w:type="dxa"/>
          </w:tcPr>
          <w:p w14:paraId="028C3AB5" w14:textId="6777F13C" w:rsidR="005513EB" w:rsidRPr="00DC4490" w:rsidRDefault="00834E2E" w:rsidP="005513EB">
            <w:pPr>
              <w:rPr>
                <w:sz w:val="24"/>
                <w:szCs w:val="24"/>
              </w:rPr>
            </w:pPr>
            <w:r>
              <w:rPr>
                <w:sz w:val="24"/>
                <w:szCs w:val="24"/>
              </w:rPr>
              <w:t xml:space="preserve">Ecclesiastes </w:t>
            </w:r>
            <w:r>
              <w:rPr>
                <w:sz w:val="24"/>
                <w:szCs w:val="24"/>
              </w:rPr>
              <w:t>7.15-29</w:t>
            </w:r>
          </w:p>
        </w:tc>
        <w:tc>
          <w:tcPr>
            <w:tcW w:w="3118" w:type="dxa"/>
          </w:tcPr>
          <w:p w14:paraId="58B4E18F" w14:textId="070BA885" w:rsidR="005513EB" w:rsidRPr="00DC4490" w:rsidRDefault="001314B0" w:rsidP="005513EB">
            <w:pPr>
              <w:rPr>
                <w:sz w:val="24"/>
                <w:szCs w:val="24"/>
              </w:rPr>
            </w:pPr>
            <w:r>
              <w:rPr>
                <w:sz w:val="24"/>
                <w:szCs w:val="24"/>
              </w:rPr>
              <w:t>2 Timothy 4.9-22</w:t>
            </w:r>
          </w:p>
        </w:tc>
      </w:tr>
      <w:tr w:rsidR="00C45CD0" w:rsidRPr="00DC4490" w14:paraId="4F50B997" w14:textId="77777777" w:rsidTr="00650808">
        <w:tc>
          <w:tcPr>
            <w:tcW w:w="4248" w:type="dxa"/>
          </w:tcPr>
          <w:p w14:paraId="7A43EC1C" w14:textId="64F6BEF3" w:rsidR="00C45CD0" w:rsidRPr="007D4C76" w:rsidRDefault="00C45CD0" w:rsidP="00C45CD0">
            <w:pPr>
              <w:rPr>
                <w:sz w:val="24"/>
                <w:szCs w:val="24"/>
              </w:rPr>
            </w:pPr>
            <w:r w:rsidRPr="007D4C76">
              <w:rPr>
                <w:sz w:val="24"/>
                <w:szCs w:val="24"/>
              </w:rPr>
              <w:t xml:space="preserve">Wednesday </w:t>
            </w:r>
          </w:p>
        </w:tc>
        <w:tc>
          <w:tcPr>
            <w:tcW w:w="2977" w:type="dxa"/>
          </w:tcPr>
          <w:p w14:paraId="1AC5F439" w14:textId="629D688B" w:rsidR="00C45CD0" w:rsidRPr="007D4C76" w:rsidRDefault="00834E2E" w:rsidP="00C45CD0">
            <w:pPr>
              <w:rPr>
                <w:sz w:val="24"/>
                <w:szCs w:val="24"/>
              </w:rPr>
            </w:pPr>
            <w:r>
              <w:rPr>
                <w:sz w:val="24"/>
                <w:szCs w:val="24"/>
              </w:rPr>
              <w:t xml:space="preserve">Ecclesiastes </w:t>
            </w:r>
            <w:r>
              <w:rPr>
                <w:sz w:val="24"/>
                <w:szCs w:val="24"/>
              </w:rPr>
              <w:t>8.1-17</w:t>
            </w:r>
          </w:p>
        </w:tc>
        <w:tc>
          <w:tcPr>
            <w:tcW w:w="3118" w:type="dxa"/>
          </w:tcPr>
          <w:p w14:paraId="3736E089" w14:textId="2D305A10" w:rsidR="00C45CD0" w:rsidRPr="004E7203" w:rsidRDefault="001314B0" w:rsidP="00C45CD0">
            <w:pPr>
              <w:rPr>
                <w:sz w:val="24"/>
                <w:szCs w:val="24"/>
              </w:rPr>
            </w:pPr>
            <w:r>
              <w:rPr>
                <w:sz w:val="24"/>
                <w:szCs w:val="24"/>
              </w:rPr>
              <w:t>Titus 1.1-16</w:t>
            </w:r>
          </w:p>
        </w:tc>
      </w:tr>
      <w:tr w:rsidR="00C45CD0" w:rsidRPr="00DC4490" w14:paraId="3B6E1E93" w14:textId="77777777" w:rsidTr="00650808">
        <w:tc>
          <w:tcPr>
            <w:tcW w:w="4248" w:type="dxa"/>
          </w:tcPr>
          <w:p w14:paraId="66ECBD2E" w14:textId="3CA393D3" w:rsidR="00C45CD0" w:rsidRPr="00FD2A5A" w:rsidRDefault="00C45CD0" w:rsidP="00C45CD0">
            <w:pPr>
              <w:rPr>
                <w:sz w:val="24"/>
                <w:szCs w:val="24"/>
              </w:rPr>
            </w:pPr>
            <w:r w:rsidRPr="00FD2A5A">
              <w:rPr>
                <w:sz w:val="24"/>
                <w:szCs w:val="24"/>
              </w:rPr>
              <w:t xml:space="preserve">Thursday   </w:t>
            </w:r>
          </w:p>
        </w:tc>
        <w:tc>
          <w:tcPr>
            <w:tcW w:w="2977" w:type="dxa"/>
          </w:tcPr>
          <w:p w14:paraId="23227A0F" w14:textId="17BE2F47" w:rsidR="00C45CD0" w:rsidRPr="00FD2A5A" w:rsidRDefault="00834E2E" w:rsidP="00C45CD0">
            <w:pPr>
              <w:rPr>
                <w:sz w:val="24"/>
                <w:szCs w:val="24"/>
              </w:rPr>
            </w:pPr>
            <w:r>
              <w:rPr>
                <w:sz w:val="24"/>
                <w:szCs w:val="24"/>
              </w:rPr>
              <w:t xml:space="preserve">Ecclesiastes </w:t>
            </w:r>
            <w:r>
              <w:rPr>
                <w:sz w:val="24"/>
                <w:szCs w:val="24"/>
              </w:rPr>
              <w:t>9.1-18</w:t>
            </w:r>
          </w:p>
        </w:tc>
        <w:tc>
          <w:tcPr>
            <w:tcW w:w="3118" w:type="dxa"/>
          </w:tcPr>
          <w:p w14:paraId="7CB15DF3" w14:textId="7851C58E" w:rsidR="00C45CD0" w:rsidRPr="00FD2A5A" w:rsidRDefault="001314B0" w:rsidP="00C45CD0">
            <w:pPr>
              <w:rPr>
                <w:sz w:val="24"/>
                <w:szCs w:val="24"/>
              </w:rPr>
            </w:pPr>
            <w:r>
              <w:rPr>
                <w:sz w:val="24"/>
                <w:szCs w:val="24"/>
              </w:rPr>
              <w:t>Titus 2.1-15</w:t>
            </w:r>
          </w:p>
        </w:tc>
      </w:tr>
      <w:tr w:rsidR="00C45CD0" w:rsidRPr="00DC4490" w14:paraId="77981B3D" w14:textId="77777777" w:rsidTr="00650808">
        <w:tc>
          <w:tcPr>
            <w:tcW w:w="4248" w:type="dxa"/>
          </w:tcPr>
          <w:p w14:paraId="0A97CB71" w14:textId="0D823698" w:rsidR="00C45CD0" w:rsidRPr="00DC3D0B" w:rsidRDefault="00C45CD0" w:rsidP="00C45CD0">
            <w:pPr>
              <w:rPr>
                <w:sz w:val="24"/>
                <w:szCs w:val="24"/>
              </w:rPr>
            </w:pPr>
            <w:r w:rsidRPr="00DC3D0B">
              <w:rPr>
                <w:sz w:val="24"/>
                <w:szCs w:val="24"/>
              </w:rPr>
              <w:t xml:space="preserve">Friday </w:t>
            </w:r>
          </w:p>
        </w:tc>
        <w:tc>
          <w:tcPr>
            <w:tcW w:w="2977" w:type="dxa"/>
          </w:tcPr>
          <w:p w14:paraId="7C645FF3" w14:textId="63FC11BC" w:rsidR="00C45CD0" w:rsidRPr="00DC3D0B" w:rsidRDefault="00834E2E" w:rsidP="00C45CD0">
            <w:pPr>
              <w:rPr>
                <w:sz w:val="24"/>
                <w:szCs w:val="24"/>
              </w:rPr>
            </w:pPr>
            <w:r>
              <w:rPr>
                <w:sz w:val="24"/>
                <w:szCs w:val="24"/>
              </w:rPr>
              <w:t xml:space="preserve">Ecclesiastes </w:t>
            </w:r>
            <w:r>
              <w:rPr>
                <w:sz w:val="24"/>
                <w:szCs w:val="24"/>
              </w:rPr>
              <w:t>10.1-11.8</w:t>
            </w:r>
          </w:p>
        </w:tc>
        <w:tc>
          <w:tcPr>
            <w:tcW w:w="3118" w:type="dxa"/>
          </w:tcPr>
          <w:p w14:paraId="31C1EC6F" w14:textId="4F0201E2" w:rsidR="00C45CD0" w:rsidRPr="00DC3D0B" w:rsidRDefault="001314B0" w:rsidP="00C45CD0">
            <w:pPr>
              <w:rPr>
                <w:sz w:val="24"/>
                <w:szCs w:val="24"/>
              </w:rPr>
            </w:pPr>
            <w:r>
              <w:rPr>
                <w:sz w:val="24"/>
                <w:szCs w:val="24"/>
              </w:rPr>
              <w:t>Titus 3.1-15</w:t>
            </w:r>
          </w:p>
        </w:tc>
      </w:tr>
      <w:tr w:rsidR="005513EB" w:rsidRPr="00DC4490" w14:paraId="0DEE528F" w14:textId="77777777" w:rsidTr="00650808">
        <w:tc>
          <w:tcPr>
            <w:tcW w:w="4248" w:type="dxa"/>
          </w:tcPr>
          <w:p w14:paraId="2159E6DA" w14:textId="3EDF5472" w:rsidR="005513EB" w:rsidRPr="006E1A8B" w:rsidRDefault="005513EB" w:rsidP="005768E7">
            <w:pPr>
              <w:rPr>
                <w:b/>
                <w:bCs/>
                <w:sz w:val="24"/>
                <w:szCs w:val="24"/>
              </w:rPr>
            </w:pPr>
            <w:r w:rsidRPr="00982CF9">
              <w:rPr>
                <w:sz w:val="24"/>
                <w:szCs w:val="24"/>
              </w:rPr>
              <w:t>Saturday</w:t>
            </w:r>
          </w:p>
        </w:tc>
        <w:tc>
          <w:tcPr>
            <w:tcW w:w="2977" w:type="dxa"/>
          </w:tcPr>
          <w:p w14:paraId="10F9FE0F" w14:textId="7F17723F" w:rsidR="005513EB" w:rsidRPr="00DC4490" w:rsidRDefault="00834E2E" w:rsidP="005513EB">
            <w:pPr>
              <w:rPr>
                <w:sz w:val="24"/>
                <w:szCs w:val="24"/>
              </w:rPr>
            </w:pPr>
            <w:r>
              <w:rPr>
                <w:sz w:val="24"/>
                <w:szCs w:val="24"/>
              </w:rPr>
              <w:t xml:space="preserve">Ecclesiastes </w:t>
            </w:r>
            <w:r>
              <w:rPr>
                <w:sz w:val="24"/>
                <w:szCs w:val="24"/>
              </w:rPr>
              <w:t>11.9-12.14</w:t>
            </w:r>
          </w:p>
        </w:tc>
        <w:tc>
          <w:tcPr>
            <w:tcW w:w="3118" w:type="dxa"/>
          </w:tcPr>
          <w:p w14:paraId="61943627" w14:textId="1E5B604A" w:rsidR="005513EB" w:rsidRPr="00DC4490" w:rsidRDefault="001314B0" w:rsidP="005513EB">
            <w:pPr>
              <w:rPr>
                <w:sz w:val="24"/>
                <w:szCs w:val="24"/>
              </w:rPr>
            </w:pPr>
            <w:r>
              <w:rPr>
                <w:sz w:val="24"/>
                <w:szCs w:val="24"/>
              </w:rPr>
              <w:t>Philemon 1-25</w:t>
            </w:r>
          </w:p>
        </w:tc>
      </w:tr>
      <w:tr w:rsidR="005513EB" w:rsidRPr="00DC4490" w14:paraId="46AE61AD" w14:textId="77777777" w:rsidTr="00650808">
        <w:tc>
          <w:tcPr>
            <w:tcW w:w="4248" w:type="dxa"/>
          </w:tcPr>
          <w:p w14:paraId="17DAE8BB" w14:textId="211943BE" w:rsidR="005513EB" w:rsidRPr="00DC4490" w:rsidRDefault="005513EB" w:rsidP="00650808">
            <w:pPr>
              <w:rPr>
                <w:b/>
                <w:bCs/>
                <w:sz w:val="24"/>
                <w:szCs w:val="24"/>
              </w:rPr>
            </w:pPr>
            <w:r>
              <w:rPr>
                <w:b/>
                <w:bCs/>
                <w:sz w:val="24"/>
                <w:szCs w:val="24"/>
              </w:rPr>
              <w:t>S</w:t>
            </w:r>
            <w:r w:rsidR="00FD2A5A">
              <w:rPr>
                <w:b/>
                <w:bCs/>
                <w:sz w:val="24"/>
                <w:szCs w:val="24"/>
              </w:rPr>
              <w:t xml:space="preserve">unday </w:t>
            </w:r>
            <w:r w:rsidR="00834E2E">
              <w:rPr>
                <w:b/>
                <w:bCs/>
                <w:sz w:val="24"/>
                <w:szCs w:val="24"/>
              </w:rPr>
              <w:t>14</w:t>
            </w:r>
            <w:r w:rsidR="00834E2E" w:rsidRPr="00834E2E">
              <w:rPr>
                <w:b/>
                <w:bCs/>
                <w:sz w:val="24"/>
                <w:szCs w:val="24"/>
                <w:vertAlign w:val="superscript"/>
              </w:rPr>
              <w:t>th</w:t>
            </w:r>
            <w:r w:rsidR="00834E2E">
              <w:rPr>
                <w:b/>
                <w:bCs/>
                <w:sz w:val="24"/>
                <w:szCs w:val="24"/>
              </w:rPr>
              <w:t xml:space="preserve"> February Sunday Before Lent Transfiguration Sunday</w:t>
            </w:r>
          </w:p>
        </w:tc>
        <w:tc>
          <w:tcPr>
            <w:tcW w:w="2977" w:type="dxa"/>
          </w:tcPr>
          <w:p w14:paraId="441F0289" w14:textId="1751891A" w:rsidR="005513EB" w:rsidRPr="00056D4A" w:rsidRDefault="00834E2E" w:rsidP="005513EB">
            <w:pPr>
              <w:rPr>
                <w:b/>
                <w:bCs/>
                <w:sz w:val="24"/>
                <w:szCs w:val="24"/>
              </w:rPr>
            </w:pPr>
            <w:r>
              <w:rPr>
                <w:b/>
                <w:bCs/>
                <w:sz w:val="24"/>
                <w:szCs w:val="24"/>
              </w:rPr>
              <w:t>2 Corinthians 4.3-6</w:t>
            </w:r>
          </w:p>
        </w:tc>
        <w:tc>
          <w:tcPr>
            <w:tcW w:w="3118" w:type="dxa"/>
          </w:tcPr>
          <w:p w14:paraId="74B108E0" w14:textId="0C15563B" w:rsidR="005513EB" w:rsidRPr="00056D4A" w:rsidRDefault="00C45CD0" w:rsidP="005513EB">
            <w:pPr>
              <w:rPr>
                <w:b/>
                <w:bCs/>
                <w:sz w:val="24"/>
                <w:szCs w:val="24"/>
              </w:rPr>
            </w:pPr>
            <w:r>
              <w:rPr>
                <w:b/>
                <w:bCs/>
                <w:sz w:val="24"/>
                <w:szCs w:val="24"/>
              </w:rPr>
              <w:t xml:space="preserve">Mark </w:t>
            </w:r>
            <w:r w:rsidR="001314B0">
              <w:rPr>
                <w:b/>
                <w:bCs/>
                <w:sz w:val="24"/>
                <w:szCs w:val="24"/>
              </w:rPr>
              <w:t>9.2-9</w:t>
            </w:r>
          </w:p>
        </w:tc>
      </w:tr>
      <w:tr w:rsidR="005513EB" w:rsidRPr="00DC4490" w14:paraId="21C3BDD2" w14:textId="77777777" w:rsidTr="00650808">
        <w:tc>
          <w:tcPr>
            <w:tcW w:w="4248" w:type="dxa"/>
          </w:tcPr>
          <w:p w14:paraId="2AE5FDB2" w14:textId="2D27B53D" w:rsidR="005513EB" w:rsidRPr="007D4C76" w:rsidRDefault="005513EB" w:rsidP="005513EB">
            <w:pPr>
              <w:rPr>
                <w:sz w:val="24"/>
                <w:szCs w:val="24"/>
              </w:rPr>
            </w:pPr>
            <w:r w:rsidRPr="007D4C76">
              <w:rPr>
                <w:sz w:val="24"/>
                <w:szCs w:val="24"/>
              </w:rPr>
              <w:t>Monday</w:t>
            </w:r>
            <w:r w:rsidR="00CD02F8" w:rsidRPr="007D4C76">
              <w:rPr>
                <w:sz w:val="24"/>
                <w:szCs w:val="24"/>
              </w:rPr>
              <w:t xml:space="preserve"> </w:t>
            </w:r>
          </w:p>
        </w:tc>
        <w:tc>
          <w:tcPr>
            <w:tcW w:w="2977" w:type="dxa"/>
          </w:tcPr>
          <w:p w14:paraId="544252F4" w14:textId="25C75C4E" w:rsidR="005513EB" w:rsidRPr="004E7203" w:rsidRDefault="00834E2E" w:rsidP="005513EB">
            <w:pPr>
              <w:rPr>
                <w:sz w:val="24"/>
                <w:szCs w:val="24"/>
              </w:rPr>
            </w:pPr>
            <w:r>
              <w:rPr>
                <w:sz w:val="24"/>
                <w:szCs w:val="24"/>
              </w:rPr>
              <w:t>Jeremiah 1.1-19</w:t>
            </w:r>
          </w:p>
        </w:tc>
        <w:tc>
          <w:tcPr>
            <w:tcW w:w="3118" w:type="dxa"/>
          </w:tcPr>
          <w:p w14:paraId="0F754AD0" w14:textId="0E9C9D3F" w:rsidR="005513EB" w:rsidRPr="00E60171" w:rsidRDefault="001314B0" w:rsidP="005513EB">
            <w:pPr>
              <w:rPr>
                <w:sz w:val="24"/>
                <w:szCs w:val="24"/>
              </w:rPr>
            </w:pPr>
            <w:r>
              <w:rPr>
                <w:sz w:val="24"/>
                <w:szCs w:val="24"/>
              </w:rPr>
              <w:t>Galatians 1.1-24</w:t>
            </w:r>
          </w:p>
        </w:tc>
      </w:tr>
      <w:tr w:rsidR="005513EB" w:rsidRPr="00DC4490" w14:paraId="6D1180BC" w14:textId="77777777" w:rsidTr="00650808">
        <w:tc>
          <w:tcPr>
            <w:tcW w:w="4248" w:type="dxa"/>
          </w:tcPr>
          <w:p w14:paraId="6D55D3DD" w14:textId="7E19D12D" w:rsidR="005513EB" w:rsidRPr="001314B0" w:rsidRDefault="00834E2E" w:rsidP="005513EB">
            <w:pPr>
              <w:rPr>
                <w:sz w:val="24"/>
                <w:szCs w:val="24"/>
              </w:rPr>
            </w:pPr>
            <w:r w:rsidRPr="001314B0">
              <w:rPr>
                <w:sz w:val="24"/>
                <w:szCs w:val="24"/>
              </w:rPr>
              <w:t>Tuesday</w:t>
            </w:r>
          </w:p>
        </w:tc>
        <w:tc>
          <w:tcPr>
            <w:tcW w:w="2977" w:type="dxa"/>
          </w:tcPr>
          <w:p w14:paraId="10ADB66E" w14:textId="39AE099B" w:rsidR="005513EB" w:rsidRPr="001314B0" w:rsidRDefault="00834E2E" w:rsidP="005513EB">
            <w:pPr>
              <w:rPr>
                <w:sz w:val="24"/>
                <w:szCs w:val="24"/>
              </w:rPr>
            </w:pPr>
            <w:r w:rsidRPr="001314B0">
              <w:rPr>
                <w:sz w:val="24"/>
                <w:szCs w:val="24"/>
              </w:rPr>
              <w:t>Jeremiah 2.1-13</w:t>
            </w:r>
          </w:p>
        </w:tc>
        <w:tc>
          <w:tcPr>
            <w:tcW w:w="3118" w:type="dxa"/>
          </w:tcPr>
          <w:p w14:paraId="733C5839" w14:textId="4C4E681D" w:rsidR="005513EB" w:rsidRPr="001314B0" w:rsidRDefault="001314B0" w:rsidP="005513EB">
            <w:pPr>
              <w:rPr>
                <w:sz w:val="24"/>
                <w:szCs w:val="24"/>
              </w:rPr>
            </w:pPr>
            <w:r w:rsidRPr="001314B0">
              <w:rPr>
                <w:sz w:val="24"/>
                <w:szCs w:val="24"/>
              </w:rPr>
              <w:t>Galatians 2.1-10</w:t>
            </w:r>
          </w:p>
        </w:tc>
      </w:tr>
      <w:tr w:rsidR="00E0743F" w:rsidRPr="00DC4490" w14:paraId="15929285" w14:textId="77777777" w:rsidTr="00650808">
        <w:tc>
          <w:tcPr>
            <w:tcW w:w="4248" w:type="dxa"/>
          </w:tcPr>
          <w:p w14:paraId="53849A37" w14:textId="5CA501F6" w:rsidR="00E0743F" w:rsidRPr="001314B0" w:rsidRDefault="00834E2E" w:rsidP="00E0743F">
            <w:pPr>
              <w:rPr>
                <w:b/>
                <w:bCs/>
                <w:sz w:val="24"/>
                <w:szCs w:val="24"/>
              </w:rPr>
            </w:pPr>
            <w:r w:rsidRPr="001314B0">
              <w:rPr>
                <w:b/>
                <w:bCs/>
                <w:sz w:val="24"/>
                <w:szCs w:val="24"/>
              </w:rPr>
              <w:t>Ash Wednesday</w:t>
            </w:r>
          </w:p>
        </w:tc>
        <w:tc>
          <w:tcPr>
            <w:tcW w:w="2977" w:type="dxa"/>
          </w:tcPr>
          <w:p w14:paraId="211D1BCE" w14:textId="14DB8941" w:rsidR="00E0743F" w:rsidRPr="001314B0" w:rsidRDefault="001314B0" w:rsidP="00E0743F">
            <w:pPr>
              <w:rPr>
                <w:b/>
                <w:bCs/>
                <w:sz w:val="24"/>
                <w:szCs w:val="24"/>
              </w:rPr>
            </w:pPr>
            <w:r w:rsidRPr="001314B0">
              <w:rPr>
                <w:b/>
                <w:bCs/>
                <w:sz w:val="24"/>
                <w:szCs w:val="24"/>
              </w:rPr>
              <w:t>1 Timothy 6.3-19</w:t>
            </w:r>
          </w:p>
        </w:tc>
        <w:tc>
          <w:tcPr>
            <w:tcW w:w="3118" w:type="dxa"/>
          </w:tcPr>
          <w:p w14:paraId="74C06FEB" w14:textId="392EB1C1" w:rsidR="00E0743F" w:rsidRPr="001314B0" w:rsidRDefault="001314B0" w:rsidP="00E0743F">
            <w:pPr>
              <w:rPr>
                <w:b/>
                <w:bCs/>
                <w:sz w:val="24"/>
                <w:szCs w:val="24"/>
              </w:rPr>
            </w:pPr>
            <w:r w:rsidRPr="001314B0">
              <w:rPr>
                <w:b/>
                <w:bCs/>
                <w:sz w:val="24"/>
                <w:szCs w:val="24"/>
              </w:rPr>
              <w:t>Luke 15.11-32</w:t>
            </w:r>
          </w:p>
        </w:tc>
      </w:tr>
      <w:tr w:rsidR="00E0743F" w:rsidRPr="00DC4490" w14:paraId="587E1306" w14:textId="77777777" w:rsidTr="00650808">
        <w:tc>
          <w:tcPr>
            <w:tcW w:w="4248" w:type="dxa"/>
          </w:tcPr>
          <w:p w14:paraId="330BAD71" w14:textId="4F64FAC6" w:rsidR="00E0743F" w:rsidRPr="00C11B99" w:rsidRDefault="00E0743F" w:rsidP="00E0743F">
            <w:pPr>
              <w:rPr>
                <w:sz w:val="24"/>
                <w:szCs w:val="24"/>
              </w:rPr>
            </w:pPr>
            <w:r w:rsidRPr="00C11B99">
              <w:rPr>
                <w:sz w:val="24"/>
                <w:szCs w:val="24"/>
              </w:rPr>
              <w:t>Thursday</w:t>
            </w:r>
          </w:p>
        </w:tc>
        <w:tc>
          <w:tcPr>
            <w:tcW w:w="2977" w:type="dxa"/>
          </w:tcPr>
          <w:p w14:paraId="62099992" w14:textId="5A28678E" w:rsidR="00E0743F" w:rsidRPr="00C11B99" w:rsidRDefault="001314B0" w:rsidP="00E0743F">
            <w:pPr>
              <w:rPr>
                <w:sz w:val="24"/>
                <w:szCs w:val="24"/>
              </w:rPr>
            </w:pPr>
            <w:r>
              <w:rPr>
                <w:sz w:val="24"/>
                <w:szCs w:val="24"/>
              </w:rPr>
              <w:t>Jeremiah 2.14-37</w:t>
            </w:r>
          </w:p>
        </w:tc>
        <w:tc>
          <w:tcPr>
            <w:tcW w:w="3118" w:type="dxa"/>
          </w:tcPr>
          <w:p w14:paraId="255567DB" w14:textId="2BCB99EF" w:rsidR="00E0743F" w:rsidRPr="00D43485" w:rsidRDefault="001314B0" w:rsidP="00E0743F">
            <w:pPr>
              <w:rPr>
                <w:sz w:val="24"/>
                <w:szCs w:val="24"/>
              </w:rPr>
            </w:pPr>
            <w:r>
              <w:rPr>
                <w:sz w:val="24"/>
                <w:szCs w:val="24"/>
              </w:rPr>
              <w:t>Galatians 2.11-21</w:t>
            </w:r>
          </w:p>
        </w:tc>
      </w:tr>
      <w:tr w:rsidR="00E0743F" w:rsidRPr="00DC4490" w14:paraId="7FC1C65D" w14:textId="77777777" w:rsidTr="00650808">
        <w:tc>
          <w:tcPr>
            <w:tcW w:w="4248" w:type="dxa"/>
          </w:tcPr>
          <w:p w14:paraId="77ACBE8B" w14:textId="1AFEAD5B" w:rsidR="00E0743F" w:rsidRPr="00C11B99" w:rsidRDefault="00E0743F" w:rsidP="00E0743F">
            <w:pPr>
              <w:rPr>
                <w:sz w:val="24"/>
                <w:szCs w:val="24"/>
              </w:rPr>
            </w:pPr>
            <w:r w:rsidRPr="00C11B99">
              <w:rPr>
                <w:sz w:val="24"/>
                <w:szCs w:val="24"/>
              </w:rPr>
              <w:t>Friday</w:t>
            </w:r>
          </w:p>
        </w:tc>
        <w:tc>
          <w:tcPr>
            <w:tcW w:w="2977" w:type="dxa"/>
          </w:tcPr>
          <w:p w14:paraId="3916D3E1" w14:textId="10004172" w:rsidR="00E0743F" w:rsidRPr="00C11B99" w:rsidRDefault="001314B0" w:rsidP="00E0743F">
            <w:pPr>
              <w:rPr>
                <w:sz w:val="24"/>
                <w:szCs w:val="24"/>
              </w:rPr>
            </w:pPr>
            <w:r>
              <w:rPr>
                <w:sz w:val="24"/>
                <w:szCs w:val="24"/>
              </w:rPr>
              <w:t>Jeremiah 3.1-25</w:t>
            </w:r>
          </w:p>
        </w:tc>
        <w:tc>
          <w:tcPr>
            <w:tcW w:w="3118" w:type="dxa"/>
          </w:tcPr>
          <w:p w14:paraId="3BCB4278" w14:textId="2D1094D8" w:rsidR="00E0743F" w:rsidRPr="00D43485" w:rsidRDefault="001314B0" w:rsidP="00E0743F">
            <w:pPr>
              <w:rPr>
                <w:sz w:val="24"/>
                <w:szCs w:val="24"/>
              </w:rPr>
            </w:pPr>
            <w:r>
              <w:rPr>
                <w:sz w:val="24"/>
                <w:szCs w:val="24"/>
              </w:rPr>
              <w:t>Galatians 3.1-14</w:t>
            </w:r>
          </w:p>
        </w:tc>
      </w:tr>
      <w:tr w:rsidR="00E0743F" w:rsidRPr="00DC4490" w14:paraId="41A4EF90" w14:textId="77777777" w:rsidTr="00650808">
        <w:tc>
          <w:tcPr>
            <w:tcW w:w="4248" w:type="dxa"/>
          </w:tcPr>
          <w:p w14:paraId="47E3D6A5" w14:textId="7625F6F5" w:rsidR="00E0743F" w:rsidRPr="00C11B99" w:rsidRDefault="00E0743F" w:rsidP="00E0743F">
            <w:pPr>
              <w:rPr>
                <w:sz w:val="24"/>
                <w:szCs w:val="24"/>
              </w:rPr>
            </w:pPr>
            <w:r w:rsidRPr="00C11B99">
              <w:rPr>
                <w:sz w:val="24"/>
                <w:szCs w:val="24"/>
              </w:rPr>
              <w:t xml:space="preserve">Saturday </w:t>
            </w:r>
          </w:p>
        </w:tc>
        <w:tc>
          <w:tcPr>
            <w:tcW w:w="2977" w:type="dxa"/>
          </w:tcPr>
          <w:p w14:paraId="0AAE5156" w14:textId="02BD9952" w:rsidR="00E0743F" w:rsidRPr="00C11B99" w:rsidRDefault="001314B0" w:rsidP="00E0743F">
            <w:pPr>
              <w:rPr>
                <w:sz w:val="24"/>
                <w:szCs w:val="24"/>
              </w:rPr>
            </w:pPr>
            <w:r>
              <w:rPr>
                <w:sz w:val="24"/>
                <w:szCs w:val="24"/>
              </w:rPr>
              <w:t>Jeremiah 4.1-18</w:t>
            </w:r>
          </w:p>
        </w:tc>
        <w:tc>
          <w:tcPr>
            <w:tcW w:w="3118" w:type="dxa"/>
          </w:tcPr>
          <w:p w14:paraId="5C72F81A" w14:textId="0CFD868D" w:rsidR="00E0743F" w:rsidRPr="00D43485" w:rsidRDefault="001314B0" w:rsidP="00E0743F">
            <w:pPr>
              <w:rPr>
                <w:sz w:val="24"/>
                <w:szCs w:val="24"/>
              </w:rPr>
            </w:pPr>
            <w:r>
              <w:rPr>
                <w:sz w:val="24"/>
                <w:szCs w:val="24"/>
              </w:rPr>
              <w:t>Galatians 3</w:t>
            </w:r>
            <w:r w:rsidR="007B6F05">
              <w:rPr>
                <w:sz w:val="24"/>
                <w:szCs w:val="24"/>
              </w:rPr>
              <w:t>.15-22</w:t>
            </w:r>
          </w:p>
        </w:tc>
      </w:tr>
      <w:tr w:rsidR="005513EB" w:rsidRPr="00DC4490" w14:paraId="5253E09F" w14:textId="77777777" w:rsidTr="00AC69F2">
        <w:trPr>
          <w:trHeight w:val="404"/>
        </w:trPr>
        <w:tc>
          <w:tcPr>
            <w:tcW w:w="4248" w:type="dxa"/>
          </w:tcPr>
          <w:p w14:paraId="30C77EC4" w14:textId="4ABB0FBB" w:rsidR="00117C84" w:rsidRPr="006E1A8B" w:rsidRDefault="001314B0" w:rsidP="005513EB">
            <w:pPr>
              <w:rPr>
                <w:b/>
                <w:bCs/>
                <w:sz w:val="24"/>
                <w:szCs w:val="24"/>
              </w:rPr>
            </w:pPr>
            <w:r>
              <w:rPr>
                <w:b/>
                <w:bCs/>
                <w:sz w:val="24"/>
                <w:szCs w:val="24"/>
              </w:rPr>
              <w:t>Sunday 21</w:t>
            </w:r>
            <w:r w:rsidRPr="001314B0">
              <w:rPr>
                <w:b/>
                <w:bCs/>
                <w:sz w:val="24"/>
                <w:szCs w:val="24"/>
                <w:vertAlign w:val="superscript"/>
              </w:rPr>
              <w:t>st</w:t>
            </w:r>
            <w:r>
              <w:rPr>
                <w:b/>
                <w:bCs/>
                <w:sz w:val="24"/>
                <w:szCs w:val="24"/>
              </w:rPr>
              <w:t xml:space="preserve"> February  Lent 1</w:t>
            </w:r>
          </w:p>
        </w:tc>
        <w:tc>
          <w:tcPr>
            <w:tcW w:w="2977" w:type="dxa"/>
          </w:tcPr>
          <w:p w14:paraId="53B9E3B8" w14:textId="31723052" w:rsidR="005513EB" w:rsidRPr="00056D4A" w:rsidRDefault="001314B0" w:rsidP="005513EB">
            <w:pPr>
              <w:rPr>
                <w:b/>
                <w:bCs/>
                <w:sz w:val="24"/>
                <w:szCs w:val="24"/>
              </w:rPr>
            </w:pPr>
            <w:r>
              <w:rPr>
                <w:b/>
                <w:bCs/>
                <w:sz w:val="24"/>
                <w:szCs w:val="24"/>
              </w:rPr>
              <w:t>1 Peter 3.18-22</w:t>
            </w:r>
          </w:p>
        </w:tc>
        <w:tc>
          <w:tcPr>
            <w:tcW w:w="3118" w:type="dxa"/>
          </w:tcPr>
          <w:p w14:paraId="1D61F72B" w14:textId="234103E7" w:rsidR="005513EB" w:rsidRPr="00056D4A" w:rsidRDefault="007B6F05" w:rsidP="005513EB">
            <w:pPr>
              <w:rPr>
                <w:b/>
                <w:bCs/>
                <w:sz w:val="24"/>
                <w:szCs w:val="24"/>
              </w:rPr>
            </w:pPr>
            <w:r>
              <w:rPr>
                <w:b/>
                <w:bCs/>
                <w:sz w:val="24"/>
                <w:szCs w:val="24"/>
              </w:rPr>
              <w:t>Mark 1.9-15</w:t>
            </w:r>
          </w:p>
        </w:tc>
      </w:tr>
    </w:tbl>
    <w:p w14:paraId="4B5EE274" w14:textId="77777777" w:rsidR="007B6F05" w:rsidRDefault="007B6F05" w:rsidP="00DA6A7A">
      <w:pPr>
        <w:rPr>
          <w:b/>
          <w:bCs/>
          <w:sz w:val="36"/>
          <w:szCs w:val="36"/>
        </w:rPr>
      </w:pPr>
    </w:p>
    <w:p w14:paraId="6E55D6FD" w14:textId="0086B874" w:rsidR="002B04AC" w:rsidRDefault="002B04AC" w:rsidP="00DA6A7A">
      <w:pPr>
        <w:rPr>
          <w:b/>
          <w:bCs/>
          <w:sz w:val="36"/>
          <w:szCs w:val="36"/>
        </w:rPr>
      </w:pPr>
      <w:r>
        <w:rPr>
          <w:b/>
          <w:bCs/>
          <w:sz w:val="36"/>
          <w:szCs w:val="36"/>
        </w:rPr>
        <w:t>Collects</w:t>
      </w:r>
    </w:p>
    <w:tbl>
      <w:tblPr>
        <w:tblStyle w:val="TableGrid"/>
        <w:tblW w:w="10343" w:type="dxa"/>
        <w:tblLook w:val="04A0" w:firstRow="1" w:lastRow="0" w:firstColumn="1" w:lastColumn="0" w:noHBand="0" w:noVBand="1"/>
      </w:tblPr>
      <w:tblGrid>
        <w:gridCol w:w="5240"/>
        <w:gridCol w:w="5103"/>
      </w:tblGrid>
      <w:tr w:rsidR="002B04AC" w14:paraId="022391CC" w14:textId="77777777" w:rsidTr="00056D4A">
        <w:tc>
          <w:tcPr>
            <w:tcW w:w="5240" w:type="dxa"/>
          </w:tcPr>
          <w:p w14:paraId="70B3BA95" w14:textId="13257AAF" w:rsidR="00117C84" w:rsidRPr="00E60171" w:rsidRDefault="007B6F05" w:rsidP="00117C84">
            <w:pPr>
              <w:jc w:val="both"/>
              <w:rPr>
                <w:rFonts w:eastAsia="Times New Roman" w:cstheme="minorHAnsi"/>
                <w:b/>
                <w:bCs/>
                <w:color w:val="000000"/>
                <w:spacing w:val="3"/>
                <w:sz w:val="28"/>
                <w:szCs w:val="28"/>
                <w:lang w:eastAsia="en-GB"/>
              </w:rPr>
            </w:pPr>
            <w:r>
              <w:rPr>
                <w:rFonts w:eastAsia="Times New Roman" w:cstheme="minorHAnsi"/>
                <w:b/>
                <w:bCs/>
                <w:color w:val="000000"/>
                <w:spacing w:val="3"/>
                <w:sz w:val="28"/>
                <w:szCs w:val="28"/>
                <w:lang w:eastAsia="en-GB"/>
              </w:rPr>
              <w:t>2</w:t>
            </w:r>
            <w:r w:rsidRPr="007B6F05">
              <w:rPr>
                <w:rFonts w:eastAsia="Times New Roman" w:cstheme="minorHAnsi"/>
                <w:b/>
                <w:bCs/>
                <w:color w:val="000000"/>
                <w:spacing w:val="3"/>
                <w:sz w:val="28"/>
                <w:szCs w:val="28"/>
                <w:vertAlign w:val="superscript"/>
                <w:lang w:eastAsia="en-GB"/>
              </w:rPr>
              <w:t>nd</w:t>
            </w:r>
            <w:r>
              <w:rPr>
                <w:rFonts w:eastAsia="Times New Roman" w:cstheme="minorHAnsi"/>
                <w:b/>
                <w:bCs/>
                <w:color w:val="000000"/>
                <w:spacing w:val="3"/>
                <w:sz w:val="28"/>
                <w:szCs w:val="28"/>
                <w:lang w:eastAsia="en-GB"/>
              </w:rPr>
              <w:t xml:space="preserve"> Sunday Before Lent</w:t>
            </w:r>
          </w:p>
          <w:p w14:paraId="15DC2C06" w14:textId="48B12DAF" w:rsidR="00D43485" w:rsidRPr="007B6F05" w:rsidRDefault="007B6F05" w:rsidP="00117C84">
            <w:pPr>
              <w:jc w:val="both"/>
              <w:rPr>
                <w:rFonts w:cstheme="minorHAnsi"/>
                <w:b/>
                <w:bCs/>
                <w:sz w:val="24"/>
                <w:szCs w:val="24"/>
              </w:rPr>
            </w:pPr>
            <w:r w:rsidRPr="007B6F05">
              <w:rPr>
                <w:sz w:val="24"/>
                <w:szCs w:val="24"/>
              </w:rPr>
              <w:t xml:space="preserve">Almighty God, you have created the heavens and the earth and made us in your own image:  teach us to discern your hand in all your works and your likeness in all your </w:t>
            </w:r>
            <w:r w:rsidRPr="007B6F05">
              <w:rPr>
                <w:sz w:val="24"/>
                <w:szCs w:val="24"/>
              </w:rPr>
              <w:t>children; through</w:t>
            </w:r>
            <w:r w:rsidRPr="007B6F05">
              <w:rPr>
                <w:sz w:val="24"/>
                <w:szCs w:val="24"/>
              </w:rPr>
              <w:t xml:space="preserve"> Jesus Christ your Son our Lord, who with you and the Holy Spirit reigns supreme over all things, now and for ever.</w:t>
            </w:r>
            <w:r w:rsidRPr="007B6F05">
              <w:rPr>
                <w:b/>
                <w:bCs/>
                <w:color w:val="000000"/>
                <w:sz w:val="24"/>
                <w:szCs w:val="24"/>
              </w:rPr>
              <w:t xml:space="preserve">  </w:t>
            </w:r>
            <w:r w:rsidR="00117C84" w:rsidRPr="007B6F05">
              <w:rPr>
                <w:rFonts w:eastAsia="Times New Roman" w:cstheme="minorHAnsi"/>
                <w:b/>
                <w:bCs/>
                <w:color w:val="000000"/>
                <w:spacing w:val="3"/>
                <w:sz w:val="24"/>
                <w:szCs w:val="24"/>
                <w:lang w:eastAsia="en-GB"/>
              </w:rPr>
              <w:t>Amen</w:t>
            </w:r>
          </w:p>
        </w:tc>
        <w:tc>
          <w:tcPr>
            <w:tcW w:w="5103" w:type="dxa"/>
          </w:tcPr>
          <w:p w14:paraId="2882217F" w14:textId="1101462A" w:rsidR="00064187" w:rsidRDefault="007B6F05" w:rsidP="00064187">
            <w:pPr>
              <w:shd w:val="clear" w:color="auto" w:fill="FFFFFF"/>
              <w:rPr>
                <w:rFonts w:cstheme="minorHAnsi"/>
                <w:b/>
                <w:bCs/>
                <w:sz w:val="28"/>
                <w:szCs w:val="28"/>
              </w:rPr>
            </w:pPr>
            <w:r>
              <w:rPr>
                <w:rFonts w:cstheme="minorHAnsi"/>
                <w:b/>
                <w:bCs/>
                <w:sz w:val="28"/>
                <w:szCs w:val="28"/>
              </w:rPr>
              <w:t>Sunday Before Lent</w:t>
            </w:r>
          </w:p>
          <w:p w14:paraId="03315D3A" w14:textId="39A6CDFB" w:rsidR="00117C84" w:rsidRPr="007B6F05" w:rsidRDefault="007B6F05" w:rsidP="00117C84">
            <w:pPr>
              <w:shd w:val="clear" w:color="auto" w:fill="FFFFFF"/>
              <w:jc w:val="both"/>
              <w:rPr>
                <w:rFonts w:cstheme="minorHAnsi"/>
                <w:b/>
                <w:bCs/>
                <w:sz w:val="24"/>
                <w:szCs w:val="24"/>
              </w:rPr>
            </w:pPr>
            <w:r w:rsidRPr="007B6F05">
              <w:rPr>
                <w:sz w:val="24"/>
                <w:szCs w:val="24"/>
              </w:rPr>
              <w:t>Almighty Father, your Son was revealed in majesty before he suffered death upon the cross:  give us grace to perceive his glory, that we may be strengthened to suffer with him and be changed into his likeness, from glory to glory; who is alive and reigns with you, in the unity of the Holy Spirit, one God, now and for ever.</w:t>
            </w:r>
            <w:r w:rsidRPr="007B6F05">
              <w:rPr>
                <w:b/>
                <w:bCs/>
                <w:color w:val="000000"/>
                <w:sz w:val="24"/>
                <w:szCs w:val="24"/>
              </w:rPr>
              <w:t xml:space="preserve">  </w:t>
            </w:r>
            <w:r w:rsidR="00117C84" w:rsidRPr="007B6F05">
              <w:rPr>
                <w:rFonts w:eastAsia="Times New Roman" w:cstheme="minorHAnsi"/>
                <w:color w:val="000000"/>
                <w:spacing w:val="3"/>
                <w:sz w:val="24"/>
                <w:szCs w:val="24"/>
                <w:lang w:eastAsia="en-GB"/>
              </w:rPr>
              <w:t xml:space="preserve"> </w:t>
            </w:r>
            <w:r w:rsidR="00117C84" w:rsidRPr="007B6F05">
              <w:rPr>
                <w:rFonts w:eastAsia="Times New Roman" w:cstheme="minorHAnsi"/>
                <w:b/>
                <w:bCs/>
                <w:color w:val="000000"/>
                <w:spacing w:val="3"/>
                <w:sz w:val="24"/>
                <w:szCs w:val="24"/>
                <w:lang w:eastAsia="en-GB"/>
              </w:rPr>
              <w:t>Amen</w:t>
            </w:r>
          </w:p>
        </w:tc>
      </w:tr>
      <w:tr w:rsidR="002B04AC" w:rsidRPr="00117C84" w14:paraId="752BF155" w14:textId="77777777" w:rsidTr="0001319B">
        <w:trPr>
          <w:trHeight w:val="2624"/>
        </w:trPr>
        <w:tc>
          <w:tcPr>
            <w:tcW w:w="5240" w:type="dxa"/>
          </w:tcPr>
          <w:p w14:paraId="59F93EED" w14:textId="4B27BF68" w:rsidR="00117C84" w:rsidRPr="00D453F4" w:rsidRDefault="007B6F05" w:rsidP="00117C84">
            <w:pPr>
              <w:jc w:val="both"/>
              <w:rPr>
                <w:b/>
                <w:bCs/>
                <w:sz w:val="28"/>
                <w:szCs w:val="28"/>
              </w:rPr>
            </w:pPr>
            <w:r>
              <w:rPr>
                <w:b/>
                <w:bCs/>
                <w:sz w:val="28"/>
                <w:szCs w:val="28"/>
              </w:rPr>
              <w:t>Ash Wednesday</w:t>
            </w:r>
          </w:p>
          <w:p w14:paraId="40B9DA17" w14:textId="1DF379BD" w:rsidR="00117C84" w:rsidRPr="007B6F05" w:rsidRDefault="007B6F05" w:rsidP="00117C84">
            <w:pPr>
              <w:jc w:val="both"/>
              <w:rPr>
                <w:b/>
                <w:sz w:val="24"/>
                <w:szCs w:val="24"/>
              </w:rPr>
            </w:pPr>
            <w:r w:rsidRPr="007B6F05">
              <w:rPr>
                <w:sz w:val="24"/>
                <w:szCs w:val="24"/>
              </w:rPr>
              <w:t>Almighty and everlasting God, you hate nothing that you have made and forgive the sins of all those who are penitent:  create and make in us new and contrite hearts that we, worthily lamenting our sins and acknowledging our wretchedness, may receive from you, the God of all mercy, perfect remission and forgiveness; through Jesus Christ your Son our Lord, who is alive and reigns with you and the Holy Spirit, one God, now and for ever.</w:t>
            </w:r>
            <w:r>
              <w:rPr>
                <w:sz w:val="24"/>
                <w:szCs w:val="24"/>
              </w:rPr>
              <w:t xml:space="preserve"> </w:t>
            </w:r>
            <w:r w:rsidR="00117C84" w:rsidRPr="007B6F05">
              <w:rPr>
                <w:b/>
                <w:sz w:val="24"/>
                <w:szCs w:val="24"/>
              </w:rPr>
              <w:t>Amen.</w:t>
            </w:r>
          </w:p>
          <w:p w14:paraId="35AEB0D1" w14:textId="5EDD73E3" w:rsidR="002B04AC" w:rsidRPr="00117C84" w:rsidRDefault="002B04AC" w:rsidP="00E60171">
            <w:pPr>
              <w:jc w:val="both"/>
              <w:rPr>
                <w:rFonts w:cstheme="minorHAnsi"/>
                <w:b/>
                <w:bCs/>
                <w:sz w:val="28"/>
                <w:szCs w:val="28"/>
              </w:rPr>
            </w:pPr>
          </w:p>
        </w:tc>
        <w:tc>
          <w:tcPr>
            <w:tcW w:w="5103" w:type="dxa"/>
          </w:tcPr>
          <w:p w14:paraId="2F981A49" w14:textId="2AE42D6F" w:rsidR="00D453F4" w:rsidRPr="00D453F4" w:rsidRDefault="007B6F05" w:rsidP="00117C84">
            <w:pPr>
              <w:jc w:val="both"/>
              <w:rPr>
                <w:b/>
                <w:bCs/>
                <w:sz w:val="28"/>
                <w:szCs w:val="28"/>
              </w:rPr>
            </w:pPr>
            <w:r>
              <w:rPr>
                <w:b/>
                <w:bCs/>
                <w:sz w:val="28"/>
                <w:szCs w:val="28"/>
              </w:rPr>
              <w:t>Lent 1</w:t>
            </w:r>
          </w:p>
          <w:p w14:paraId="566CDEA3" w14:textId="70488138" w:rsidR="00117C84" w:rsidRPr="007B6F05" w:rsidRDefault="007B6F05" w:rsidP="00117C84">
            <w:pPr>
              <w:jc w:val="both"/>
              <w:rPr>
                <w:color w:val="000000"/>
                <w:sz w:val="24"/>
                <w:szCs w:val="24"/>
                <w:lang w:eastAsia="en-GB"/>
              </w:rPr>
            </w:pPr>
            <w:r w:rsidRPr="007B6F05">
              <w:rPr>
                <w:sz w:val="24"/>
                <w:szCs w:val="24"/>
              </w:rPr>
              <w:t xml:space="preserve">Almighty God, your Son Jesus Christ fasted forty days in the wilderness, and was tempted as we are, yet without sin:  give us grace to discipline ourselves in obedience to your </w:t>
            </w:r>
            <w:r w:rsidRPr="007B6F05">
              <w:rPr>
                <w:sz w:val="24"/>
                <w:szCs w:val="24"/>
              </w:rPr>
              <w:t>Spirit; and</w:t>
            </w:r>
            <w:r w:rsidRPr="007B6F05">
              <w:rPr>
                <w:sz w:val="24"/>
                <w:szCs w:val="24"/>
              </w:rPr>
              <w:t xml:space="preserve">, as you know our weakness, so may we know your power to </w:t>
            </w:r>
            <w:r w:rsidRPr="007B6F05">
              <w:rPr>
                <w:sz w:val="24"/>
                <w:szCs w:val="24"/>
              </w:rPr>
              <w:t>save; through</w:t>
            </w:r>
            <w:r w:rsidRPr="007B6F05">
              <w:rPr>
                <w:sz w:val="24"/>
                <w:szCs w:val="24"/>
              </w:rPr>
              <w:t xml:space="preserve"> Jesus Christ your Son our Lord, who is alive and reigns with you, in the unity of the Holy Spirit, one God, now and for ever.</w:t>
            </w:r>
            <w:r w:rsidR="00117C84" w:rsidRPr="007B6F05">
              <w:rPr>
                <w:sz w:val="24"/>
                <w:szCs w:val="24"/>
              </w:rPr>
              <w:t xml:space="preserve">  </w:t>
            </w:r>
            <w:r w:rsidR="00117C84" w:rsidRPr="007B6F05">
              <w:rPr>
                <w:b/>
                <w:bCs/>
                <w:color w:val="000000"/>
                <w:sz w:val="24"/>
                <w:szCs w:val="24"/>
              </w:rPr>
              <w:t>Amen.</w:t>
            </w:r>
          </w:p>
          <w:p w14:paraId="09C211A7" w14:textId="34A22088" w:rsidR="002B04AC" w:rsidRPr="00117C84" w:rsidRDefault="002B04AC" w:rsidP="00560DF4">
            <w:pPr>
              <w:jc w:val="both"/>
              <w:rPr>
                <w:rFonts w:cstheme="minorHAnsi"/>
                <w:b/>
                <w:bCs/>
                <w:sz w:val="26"/>
                <w:szCs w:val="26"/>
              </w:rPr>
            </w:pPr>
          </w:p>
        </w:tc>
      </w:tr>
    </w:tbl>
    <w:p w14:paraId="649A9CBB" w14:textId="10A7515F" w:rsidR="002B04AC" w:rsidRDefault="002B04AC" w:rsidP="00056D4A">
      <w:pPr>
        <w:rPr>
          <w:b/>
          <w:bCs/>
          <w:sz w:val="36"/>
          <w:szCs w:val="36"/>
        </w:rPr>
      </w:pPr>
    </w:p>
    <w:sectPr w:rsidR="002B04AC" w:rsidSect="006508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CC"/>
    <w:rsid w:val="0001319B"/>
    <w:rsid w:val="00056D4A"/>
    <w:rsid w:val="00064187"/>
    <w:rsid w:val="000D1C29"/>
    <w:rsid w:val="000D6F2D"/>
    <w:rsid w:val="00117C84"/>
    <w:rsid w:val="001314B0"/>
    <w:rsid w:val="001A27D9"/>
    <w:rsid w:val="001C63E9"/>
    <w:rsid w:val="002B04AC"/>
    <w:rsid w:val="002F6353"/>
    <w:rsid w:val="00344693"/>
    <w:rsid w:val="003B1436"/>
    <w:rsid w:val="004E7203"/>
    <w:rsid w:val="005513EB"/>
    <w:rsid w:val="00560DF4"/>
    <w:rsid w:val="00562225"/>
    <w:rsid w:val="005768E7"/>
    <w:rsid w:val="005A54DC"/>
    <w:rsid w:val="005C0844"/>
    <w:rsid w:val="00650808"/>
    <w:rsid w:val="00665708"/>
    <w:rsid w:val="006A4925"/>
    <w:rsid w:val="006B0ECC"/>
    <w:rsid w:val="006E1A8B"/>
    <w:rsid w:val="00703171"/>
    <w:rsid w:val="00743A39"/>
    <w:rsid w:val="007B6F05"/>
    <w:rsid w:val="007D4C76"/>
    <w:rsid w:val="00834E2E"/>
    <w:rsid w:val="008673C6"/>
    <w:rsid w:val="008D1591"/>
    <w:rsid w:val="00924783"/>
    <w:rsid w:val="009251C7"/>
    <w:rsid w:val="009262E7"/>
    <w:rsid w:val="009442ED"/>
    <w:rsid w:val="009550CB"/>
    <w:rsid w:val="00966B23"/>
    <w:rsid w:val="00982CF9"/>
    <w:rsid w:val="00A5230C"/>
    <w:rsid w:val="00A54BEA"/>
    <w:rsid w:val="00AC69F2"/>
    <w:rsid w:val="00AE0C25"/>
    <w:rsid w:val="00AF23A5"/>
    <w:rsid w:val="00BA5710"/>
    <w:rsid w:val="00C11B99"/>
    <w:rsid w:val="00C45CD0"/>
    <w:rsid w:val="00CC4A97"/>
    <w:rsid w:val="00CD02F8"/>
    <w:rsid w:val="00D43485"/>
    <w:rsid w:val="00D453F4"/>
    <w:rsid w:val="00DA6A7A"/>
    <w:rsid w:val="00DC3D0B"/>
    <w:rsid w:val="00DC4490"/>
    <w:rsid w:val="00E0743F"/>
    <w:rsid w:val="00E60171"/>
    <w:rsid w:val="00EE34CB"/>
    <w:rsid w:val="00EE46EB"/>
    <w:rsid w:val="00F332BD"/>
    <w:rsid w:val="00F43019"/>
    <w:rsid w:val="00FD2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7C86"/>
  <w15:chartTrackingRefBased/>
  <w15:docId w15:val="{39F14DE5-6FEF-40CB-9223-9477167F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1">
    <w:name w:val="ve1"/>
    <w:basedOn w:val="Normal"/>
    <w:rsid w:val="00743A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43A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itcap">
    <w:name w:val="initcap"/>
    <w:basedOn w:val="DefaultParagraphFont"/>
    <w:rsid w:val="00056D4A"/>
  </w:style>
  <w:style w:type="character" w:styleId="Emphasis">
    <w:name w:val="Emphasis"/>
    <w:basedOn w:val="DefaultParagraphFont"/>
    <w:uiPriority w:val="20"/>
    <w:qFormat/>
    <w:rsid w:val="005622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1687">
      <w:bodyDiv w:val="1"/>
      <w:marLeft w:val="0"/>
      <w:marRight w:val="0"/>
      <w:marTop w:val="0"/>
      <w:marBottom w:val="0"/>
      <w:divBdr>
        <w:top w:val="none" w:sz="0" w:space="0" w:color="auto"/>
        <w:left w:val="none" w:sz="0" w:space="0" w:color="auto"/>
        <w:bottom w:val="none" w:sz="0" w:space="0" w:color="auto"/>
        <w:right w:val="none" w:sz="0" w:space="0" w:color="auto"/>
      </w:divBdr>
    </w:div>
    <w:div w:id="82772735">
      <w:bodyDiv w:val="1"/>
      <w:marLeft w:val="0"/>
      <w:marRight w:val="0"/>
      <w:marTop w:val="0"/>
      <w:marBottom w:val="0"/>
      <w:divBdr>
        <w:top w:val="none" w:sz="0" w:space="0" w:color="auto"/>
        <w:left w:val="none" w:sz="0" w:space="0" w:color="auto"/>
        <w:bottom w:val="none" w:sz="0" w:space="0" w:color="auto"/>
        <w:right w:val="none" w:sz="0" w:space="0" w:color="auto"/>
      </w:divBdr>
    </w:div>
    <w:div w:id="223685705">
      <w:bodyDiv w:val="1"/>
      <w:marLeft w:val="0"/>
      <w:marRight w:val="0"/>
      <w:marTop w:val="0"/>
      <w:marBottom w:val="0"/>
      <w:divBdr>
        <w:top w:val="none" w:sz="0" w:space="0" w:color="auto"/>
        <w:left w:val="none" w:sz="0" w:space="0" w:color="auto"/>
        <w:bottom w:val="none" w:sz="0" w:space="0" w:color="auto"/>
        <w:right w:val="none" w:sz="0" w:space="0" w:color="auto"/>
      </w:divBdr>
    </w:div>
    <w:div w:id="315692268">
      <w:bodyDiv w:val="1"/>
      <w:marLeft w:val="0"/>
      <w:marRight w:val="0"/>
      <w:marTop w:val="0"/>
      <w:marBottom w:val="0"/>
      <w:divBdr>
        <w:top w:val="none" w:sz="0" w:space="0" w:color="auto"/>
        <w:left w:val="none" w:sz="0" w:space="0" w:color="auto"/>
        <w:bottom w:val="none" w:sz="0" w:space="0" w:color="auto"/>
        <w:right w:val="none" w:sz="0" w:space="0" w:color="auto"/>
      </w:divBdr>
    </w:div>
    <w:div w:id="348915850">
      <w:bodyDiv w:val="1"/>
      <w:marLeft w:val="0"/>
      <w:marRight w:val="0"/>
      <w:marTop w:val="0"/>
      <w:marBottom w:val="0"/>
      <w:divBdr>
        <w:top w:val="none" w:sz="0" w:space="0" w:color="auto"/>
        <w:left w:val="none" w:sz="0" w:space="0" w:color="auto"/>
        <w:bottom w:val="none" w:sz="0" w:space="0" w:color="auto"/>
        <w:right w:val="none" w:sz="0" w:space="0" w:color="auto"/>
      </w:divBdr>
    </w:div>
    <w:div w:id="557863461">
      <w:bodyDiv w:val="1"/>
      <w:marLeft w:val="0"/>
      <w:marRight w:val="0"/>
      <w:marTop w:val="0"/>
      <w:marBottom w:val="0"/>
      <w:divBdr>
        <w:top w:val="none" w:sz="0" w:space="0" w:color="auto"/>
        <w:left w:val="none" w:sz="0" w:space="0" w:color="auto"/>
        <w:bottom w:val="none" w:sz="0" w:space="0" w:color="auto"/>
        <w:right w:val="none" w:sz="0" w:space="0" w:color="auto"/>
      </w:divBdr>
    </w:div>
    <w:div w:id="894705385">
      <w:bodyDiv w:val="1"/>
      <w:marLeft w:val="0"/>
      <w:marRight w:val="0"/>
      <w:marTop w:val="0"/>
      <w:marBottom w:val="0"/>
      <w:divBdr>
        <w:top w:val="none" w:sz="0" w:space="0" w:color="auto"/>
        <w:left w:val="none" w:sz="0" w:space="0" w:color="auto"/>
        <w:bottom w:val="none" w:sz="0" w:space="0" w:color="auto"/>
        <w:right w:val="none" w:sz="0" w:space="0" w:color="auto"/>
      </w:divBdr>
    </w:div>
    <w:div w:id="937448513">
      <w:bodyDiv w:val="1"/>
      <w:marLeft w:val="0"/>
      <w:marRight w:val="0"/>
      <w:marTop w:val="0"/>
      <w:marBottom w:val="0"/>
      <w:divBdr>
        <w:top w:val="none" w:sz="0" w:space="0" w:color="auto"/>
        <w:left w:val="none" w:sz="0" w:space="0" w:color="auto"/>
        <w:bottom w:val="none" w:sz="0" w:space="0" w:color="auto"/>
        <w:right w:val="none" w:sz="0" w:space="0" w:color="auto"/>
      </w:divBdr>
    </w:div>
    <w:div w:id="949581186">
      <w:bodyDiv w:val="1"/>
      <w:marLeft w:val="0"/>
      <w:marRight w:val="0"/>
      <w:marTop w:val="0"/>
      <w:marBottom w:val="0"/>
      <w:divBdr>
        <w:top w:val="none" w:sz="0" w:space="0" w:color="auto"/>
        <w:left w:val="none" w:sz="0" w:space="0" w:color="auto"/>
        <w:bottom w:val="none" w:sz="0" w:space="0" w:color="auto"/>
        <w:right w:val="none" w:sz="0" w:space="0" w:color="auto"/>
      </w:divBdr>
    </w:div>
    <w:div w:id="953754126">
      <w:bodyDiv w:val="1"/>
      <w:marLeft w:val="0"/>
      <w:marRight w:val="0"/>
      <w:marTop w:val="0"/>
      <w:marBottom w:val="0"/>
      <w:divBdr>
        <w:top w:val="none" w:sz="0" w:space="0" w:color="auto"/>
        <w:left w:val="none" w:sz="0" w:space="0" w:color="auto"/>
        <w:bottom w:val="none" w:sz="0" w:space="0" w:color="auto"/>
        <w:right w:val="none" w:sz="0" w:space="0" w:color="auto"/>
      </w:divBdr>
    </w:div>
    <w:div w:id="954210118">
      <w:bodyDiv w:val="1"/>
      <w:marLeft w:val="0"/>
      <w:marRight w:val="0"/>
      <w:marTop w:val="0"/>
      <w:marBottom w:val="0"/>
      <w:divBdr>
        <w:top w:val="none" w:sz="0" w:space="0" w:color="auto"/>
        <w:left w:val="none" w:sz="0" w:space="0" w:color="auto"/>
        <w:bottom w:val="none" w:sz="0" w:space="0" w:color="auto"/>
        <w:right w:val="none" w:sz="0" w:space="0" w:color="auto"/>
      </w:divBdr>
    </w:div>
    <w:div w:id="983855736">
      <w:bodyDiv w:val="1"/>
      <w:marLeft w:val="0"/>
      <w:marRight w:val="0"/>
      <w:marTop w:val="0"/>
      <w:marBottom w:val="0"/>
      <w:divBdr>
        <w:top w:val="none" w:sz="0" w:space="0" w:color="auto"/>
        <w:left w:val="none" w:sz="0" w:space="0" w:color="auto"/>
        <w:bottom w:val="none" w:sz="0" w:space="0" w:color="auto"/>
        <w:right w:val="none" w:sz="0" w:space="0" w:color="auto"/>
      </w:divBdr>
    </w:div>
    <w:div w:id="1000625598">
      <w:bodyDiv w:val="1"/>
      <w:marLeft w:val="0"/>
      <w:marRight w:val="0"/>
      <w:marTop w:val="0"/>
      <w:marBottom w:val="0"/>
      <w:divBdr>
        <w:top w:val="none" w:sz="0" w:space="0" w:color="auto"/>
        <w:left w:val="none" w:sz="0" w:space="0" w:color="auto"/>
        <w:bottom w:val="none" w:sz="0" w:space="0" w:color="auto"/>
        <w:right w:val="none" w:sz="0" w:space="0" w:color="auto"/>
      </w:divBdr>
    </w:div>
    <w:div w:id="1018237366">
      <w:bodyDiv w:val="1"/>
      <w:marLeft w:val="0"/>
      <w:marRight w:val="0"/>
      <w:marTop w:val="0"/>
      <w:marBottom w:val="0"/>
      <w:divBdr>
        <w:top w:val="none" w:sz="0" w:space="0" w:color="auto"/>
        <w:left w:val="none" w:sz="0" w:space="0" w:color="auto"/>
        <w:bottom w:val="none" w:sz="0" w:space="0" w:color="auto"/>
        <w:right w:val="none" w:sz="0" w:space="0" w:color="auto"/>
      </w:divBdr>
    </w:div>
    <w:div w:id="1151097532">
      <w:bodyDiv w:val="1"/>
      <w:marLeft w:val="0"/>
      <w:marRight w:val="0"/>
      <w:marTop w:val="0"/>
      <w:marBottom w:val="0"/>
      <w:divBdr>
        <w:top w:val="none" w:sz="0" w:space="0" w:color="auto"/>
        <w:left w:val="none" w:sz="0" w:space="0" w:color="auto"/>
        <w:bottom w:val="none" w:sz="0" w:space="0" w:color="auto"/>
        <w:right w:val="none" w:sz="0" w:space="0" w:color="auto"/>
      </w:divBdr>
    </w:div>
    <w:div w:id="1280062460">
      <w:bodyDiv w:val="1"/>
      <w:marLeft w:val="0"/>
      <w:marRight w:val="0"/>
      <w:marTop w:val="0"/>
      <w:marBottom w:val="0"/>
      <w:divBdr>
        <w:top w:val="none" w:sz="0" w:space="0" w:color="auto"/>
        <w:left w:val="none" w:sz="0" w:space="0" w:color="auto"/>
        <w:bottom w:val="none" w:sz="0" w:space="0" w:color="auto"/>
        <w:right w:val="none" w:sz="0" w:space="0" w:color="auto"/>
      </w:divBdr>
    </w:div>
    <w:div w:id="1327201318">
      <w:bodyDiv w:val="1"/>
      <w:marLeft w:val="0"/>
      <w:marRight w:val="0"/>
      <w:marTop w:val="0"/>
      <w:marBottom w:val="0"/>
      <w:divBdr>
        <w:top w:val="none" w:sz="0" w:space="0" w:color="auto"/>
        <w:left w:val="none" w:sz="0" w:space="0" w:color="auto"/>
        <w:bottom w:val="none" w:sz="0" w:space="0" w:color="auto"/>
        <w:right w:val="none" w:sz="0" w:space="0" w:color="auto"/>
      </w:divBdr>
    </w:div>
    <w:div w:id="1382821434">
      <w:bodyDiv w:val="1"/>
      <w:marLeft w:val="0"/>
      <w:marRight w:val="0"/>
      <w:marTop w:val="0"/>
      <w:marBottom w:val="0"/>
      <w:divBdr>
        <w:top w:val="none" w:sz="0" w:space="0" w:color="auto"/>
        <w:left w:val="none" w:sz="0" w:space="0" w:color="auto"/>
        <w:bottom w:val="none" w:sz="0" w:space="0" w:color="auto"/>
        <w:right w:val="none" w:sz="0" w:space="0" w:color="auto"/>
      </w:divBdr>
    </w:div>
    <w:div w:id="1433745237">
      <w:bodyDiv w:val="1"/>
      <w:marLeft w:val="0"/>
      <w:marRight w:val="0"/>
      <w:marTop w:val="0"/>
      <w:marBottom w:val="0"/>
      <w:divBdr>
        <w:top w:val="none" w:sz="0" w:space="0" w:color="auto"/>
        <w:left w:val="none" w:sz="0" w:space="0" w:color="auto"/>
        <w:bottom w:val="none" w:sz="0" w:space="0" w:color="auto"/>
        <w:right w:val="none" w:sz="0" w:space="0" w:color="auto"/>
      </w:divBdr>
    </w:div>
    <w:div w:id="1489319187">
      <w:bodyDiv w:val="1"/>
      <w:marLeft w:val="0"/>
      <w:marRight w:val="0"/>
      <w:marTop w:val="0"/>
      <w:marBottom w:val="0"/>
      <w:divBdr>
        <w:top w:val="none" w:sz="0" w:space="0" w:color="auto"/>
        <w:left w:val="none" w:sz="0" w:space="0" w:color="auto"/>
        <w:bottom w:val="none" w:sz="0" w:space="0" w:color="auto"/>
        <w:right w:val="none" w:sz="0" w:space="0" w:color="auto"/>
      </w:divBdr>
    </w:div>
    <w:div w:id="1513568059">
      <w:bodyDiv w:val="1"/>
      <w:marLeft w:val="0"/>
      <w:marRight w:val="0"/>
      <w:marTop w:val="0"/>
      <w:marBottom w:val="0"/>
      <w:divBdr>
        <w:top w:val="none" w:sz="0" w:space="0" w:color="auto"/>
        <w:left w:val="none" w:sz="0" w:space="0" w:color="auto"/>
        <w:bottom w:val="none" w:sz="0" w:space="0" w:color="auto"/>
        <w:right w:val="none" w:sz="0" w:space="0" w:color="auto"/>
      </w:divBdr>
    </w:div>
    <w:div w:id="1542547552">
      <w:bodyDiv w:val="1"/>
      <w:marLeft w:val="0"/>
      <w:marRight w:val="0"/>
      <w:marTop w:val="0"/>
      <w:marBottom w:val="0"/>
      <w:divBdr>
        <w:top w:val="none" w:sz="0" w:space="0" w:color="auto"/>
        <w:left w:val="none" w:sz="0" w:space="0" w:color="auto"/>
        <w:bottom w:val="none" w:sz="0" w:space="0" w:color="auto"/>
        <w:right w:val="none" w:sz="0" w:space="0" w:color="auto"/>
      </w:divBdr>
    </w:div>
    <w:div w:id="1612086606">
      <w:bodyDiv w:val="1"/>
      <w:marLeft w:val="0"/>
      <w:marRight w:val="0"/>
      <w:marTop w:val="0"/>
      <w:marBottom w:val="0"/>
      <w:divBdr>
        <w:top w:val="none" w:sz="0" w:space="0" w:color="auto"/>
        <w:left w:val="none" w:sz="0" w:space="0" w:color="auto"/>
        <w:bottom w:val="none" w:sz="0" w:space="0" w:color="auto"/>
        <w:right w:val="none" w:sz="0" w:space="0" w:color="auto"/>
      </w:divBdr>
    </w:div>
    <w:div w:id="1659191293">
      <w:bodyDiv w:val="1"/>
      <w:marLeft w:val="0"/>
      <w:marRight w:val="0"/>
      <w:marTop w:val="0"/>
      <w:marBottom w:val="0"/>
      <w:divBdr>
        <w:top w:val="none" w:sz="0" w:space="0" w:color="auto"/>
        <w:left w:val="none" w:sz="0" w:space="0" w:color="auto"/>
        <w:bottom w:val="none" w:sz="0" w:space="0" w:color="auto"/>
        <w:right w:val="none" w:sz="0" w:space="0" w:color="auto"/>
      </w:divBdr>
    </w:div>
    <w:div w:id="1675306418">
      <w:bodyDiv w:val="1"/>
      <w:marLeft w:val="0"/>
      <w:marRight w:val="0"/>
      <w:marTop w:val="0"/>
      <w:marBottom w:val="0"/>
      <w:divBdr>
        <w:top w:val="none" w:sz="0" w:space="0" w:color="auto"/>
        <w:left w:val="none" w:sz="0" w:space="0" w:color="auto"/>
        <w:bottom w:val="none" w:sz="0" w:space="0" w:color="auto"/>
        <w:right w:val="none" w:sz="0" w:space="0" w:color="auto"/>
      </w:divBdr>
    </w:div>
    <w:div w:id="1689678258">
      <w:bodyDiv w:val="1"/>
      <w:marLeft w:val="0"/>
      <w:marRight w:val="0"/>
      <w:marTop w:val="0"/>
      <w:marBottom w:val="0"/>
      <w:divBdr>
        <w:top w:val="none" w:sz="0" w:space="0" w:color="auto"/>
        <w:left w:val="none" w:sz="0" w:space="0" w:color="auto"/>
        <w:bottom w:val="none" w:sz="0" w:space="0" w:color="auto"/>
        <w:right w:val="none" w:sz="0" w:space="0" w:color="auto"/>
      </w:divBdr>
    </w:div>
    <w:div w:id="1728383630">
      <w:bodyDiv w:val="1"/>
      <w:marLeft w:val="0"/>
      <w:marRight w:val="0"/>
      <w:marTop w:val="0"/>
      <w:marBottom w:val="0"/>
      <w:divBdr>
        <w:top w:val="none" w:sz="0" w:space="0" w:color="auto"/>
        <w:left w:val="none" w:sz="0" w:space="0" w:color="auto"/>
        <w:bottom w:val="none" w:sz="0" w:space="0" w:color="auto"/>
        <w:right w:val="none" w:sz="0" w:space="0" w:color="auto"/>
      </w:divBdr>
    </w:div>
    <w:div w:id="1746218527">
      <w:bodyDiv w:val="1"/>
      <w:marLeft w:val="0"/>
      <w:marRight w:val="0"/>
      <w:marTop w:val="0"/>
      <w:marBottom w:val="0"/>
      <w:divBdr>
        <w:top w:val="none" w:sz="0" w:space="0" w:color="auto"/>
        <w:left w:val="none" w:sz="0" w:space="0" w:color="auto"/>
        <w:bottom w:val="none" w:sz="0" w:space="0" w:color="auto"/>
        <w:right w:val="none" w:sz="0" w:space="0" w:color="auto"/>
      </w:divBdr>
    </w:div>
    <w:div w:id="1762526024">
      <w:bodyDiv w:val="1"/>
      <w:marLeft w:val="0"/>
      <w:marRight w:val="0"/>
      <w:marTop w:val="0"/>
      <w:marBottom w:val="0"/>
      <w:divBdr>
        <w:top w:val="none" w:sz="0" w:space="0" w:color="auto"/>
        <w:left w:val="none" w:sz="0" w:space="0" w:color="auto"/>
        <w:bottom w:val="none" w:sz="0" w:space="0" w:color="auto"/>
        <w:right w:val="none" w:sz="0" w:space="0" w:color="auto"/>
      </w:divBdr>
    </w:div>
    <w:div w:id="1764954141">
      <w:bodyDiv w:val="1"/>
      <w:marLeft w:val="0"/>
      <w:marRight w:val="0"/>
      <w:marTop w:val="0"/>
      <w:marBottom w:val="0"/>
      <w:divBdr>
        <w:top w:val="none" w:sz="0" w:space="0" w:color="auto"/>
        <w:left w:val="none" w:sz="0" w:space="0" w:color="auto"/>
        <w:bottom w:val="none" w:sz="0" w:space="0" w:color="auto"/>
        <w:right w:val="none" w:sz="0" w:space="0" w:color="auto"/>
      </w:divBdr>
    </w:div>
    <w:div w:id="1860510863">
      <w:bodyDiv w:val="1"/>
      <w:marLeft w:val="0"/>
      <w:marRight w:val="0"/>
      <w:marTop w:val="0"/>
      <w:marBottom w:val="0"/>
      <w:divBdr>
        <w:top w:val="none" w:sz="0" w:space="0" w:color="auto"/>
        <w:left w:val="none" w:sz="0" w:space="0" w:color="auto"/>
        <w:bottom w:val="none" w:sz="0" w:space="0" w:color="auto"/>
        <w:right w:val="none" w:sz="0" w:space="0" w:color="auto"/>
      </w:divBdr>
    </w:div>
    <w:div w:id="1878154626">
      <w:bodyDiv w:val="1"/>
      <w:marLeft w:val="0"/>
      <w:marRight w:val="0"/>
      <w:marTop w:val="0"/>
      <w:marBottom w:val="0"/>
      <w:divBdr>
        <w:top w:val="none" w:sz="0" w:space="0" w:color="auto"/>
        <w:left w:val="none" w:sz="0" w:space="0" w:color="auto"/>
        <w:bottom w:val="none" w:sz="0" w:space="0" w:color="auto"/>
        <w:right w:val="none" w:sz="0" w:space="0" w:color="auto"/>
      </w:divBdr>
    </w:div>
    <w:div w:id="1924676260">
      <w:bodyDiv w:val="1"/>
      <w:marLeft w:val="0"/>
      <w:marRight w:val="0"/>
      <w:marTop w:val="0"/>
      <w:marBottom w:val="0"/>
      <w:divBdr>
        <w:top w:val="none" w:sz="0" w:space="0" w:color="auto"/>
        <w:left w:val="none" w:sz="0" w:space="0" w:color="auto"/>
        <w:bottom w:val="none" w:sz="0" w:space="0" w:color="auto"/>
        <w:right w:val="none" w:sz="0" w:space="0" w:color="auto"/>
      </w:divBdr>
    </w:div>
    <w:div w:id="1939826805">
      <w:bodyDiv w:val="1"/>
      <w:marLeft w:val="0"/>
      <w:marRight w:val="0"/>
      <w:marTop w:val="0"/>
      <w:marBottom w:val="0"/>
      <w:divBdr>
        <w:top w:val="none" w:sz="0" w:space="0" w:color="auto"/>
        <w:left w:val="none" w:sz="0" w:space="0" w:color="auto"/>
        <w:bottom w:val="none" w:sz="0" w:space="0" w:color="auto"/>
        <w:right w:val="none" w:sz="0" w:space="0" w:color="auto"/>
      </w:divBdr>
    </w:div>
    <w:div w:id="1974363500">
      <w:bodyDiv w:val="1"/>
      <w:marLeft w:val="0"/>
      <w:marRight w:val="0"/>
      <w:marTop w:val="0"/>
      <w:marBottom w:val="0"/>
      <w:divBdr>
        <w:top w:val="none" w:sz="0" w:space="0" w:color="auto"/>
        <w:left w:val="none" w:sz="0" w:space="0" w:color="auto"/>
        <w:bottom w:val="none" w:sz="0" w:space="0" w:color="auto"/>
        <w:right w:val="none" w:sz="0" w:space="0" w:color="auto"/>
      </w:divBdr>
    </w:div>
    <w:div w:id="206270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8</cp:revision>
  <cp:lastPrinted>2021-01-19T11:28:00Z</cp:lastPrinted>
  <dcterms:created xsi:type="dcterms:W3CDTF">2020-06-24T08:48:00Z</dcterms:created>
  <dcterms:modified xsi:type="dcterms:W3CDTF">2021-02-03T11:35:00Z</dcterms:modified>
</cp:coreProperties>
</file>